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Pr>
        <w:drawing>
          <wp:inline distB="19050" distT="19050" distL="19050" distR="19050">
            <wp:extent cx="1638300" cy="153352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114300</wp:posOffset>
            </wp:positionV>
            <wp:extent cx="1490663" cy="509628"/>
            <wp:effectExtent b="0" l="0" r="0" t="0"/>
            <wp:wrapSquare wrapText="bothSides" distB="114300" distT="114300" distL="114300" distR="114300"/>
            <wp:docPr descr="tyresystem-logo-newsletter.gif" id="2" name="image2.gif"/>
            <a:graphic>
              <a:graphicData uri="http://schemas.openxmlformats.org/drawingml/2006/picture">
                <pic:pic>
                  <pic:nvPicPr>
                    <pic:cNvPr descr="tyresystem-logo-newsletter.gif" id="0" name="image2.gif"/>
                    <pic:cNvPicPr preferRelativeResize="0"/>
                  </pic:nvPicPr>
                  <pic:blipFill>
                    <a:blip r:embed="rId7"/>
                    <a:srcRect b="0" l="0" r="0" t="0"/>
                    <a:stretch>
                      <a:fillRect/>
                    </a:stretch>
                  </pic:blipFill>
                  <pic:spPr>
                    <a:xfrm>
                      <a:off x="0" y="0"/>
                      <a:ext cx="1490663" cy="509628"/>
                    </a:xfrm>
                    <a:prstGeom prst="rect"/>
                    <a:ln/>
                  </pic:spPr>
                </pic:pic>
              </a:graphicData>
            </a:graphic>
          </wp:anchor>
        </w:drawing>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St. Johann, 04.03.2024</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b w:val="1"/>
          <w:sz w:val="32"/>
          <w:szCs w:val="32"/>
        </w:rPr>
      </w:pPr>
      <w:r w:rsidDel="00000000" w:rsidR="00000000" w:rsidRPr="00000000">
        <w:rPr>
          <w:b w:val="1"/>
          <w:sz w:val="32"/>
          <w:szCs w:val="32"/>
          <w:rtl w:val="0"/>
        </w:rPr>
        <w:t xml:space="preserve">Online-Großhändler TyreSystem lockt Neukunden mit attraktiven Prämien</w:t>
      </w:r>
    </w:p>
    <w:p w:rsidR="00000000" w:rsidDel="00000000" w:rsidP="00000000" w:rsidRDefault="00000000" w:rsidRPr="00000000" w14:paraId="00000006">
      <w:pPr>
        <w:rPr>
          <w:b w:val="1"/>
          <w:sz w:val="28"/>
          <w:szCs w:val="28"/>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Für Reifenfachhändler, Werkstätten, Flottenbetreiber und Transportunternehmen lohnt sich die Registrierung und Bestellung bei TyreSystem jetzt doppelt. Wer sich ab sofort beim Online-Großhändler für Reifen und Räder unter tyresystem.de kostenlos als Neukunde registriert und bis zum 31. Mai 2024 20 Reifen, Felgen oder Kompletträder kauft, nimmt</w:t>
      </w:r>
      <w:r w:rsidDel="00000000" w:rsidR="00000000" w:rsidRPr="00000000">
        <w:rPr>
          <w:sz w:val="24"/>
          <w:szCs w:val="24"/>
          <w:rtl w:val="0"/>
        </w:rPr>
        <w:t xml:space="preserve"> </w:t>
      </w:r>
      <w:r w:rsidDel="00000000" w:rsidR="00000000" w:rsidRPr="00000000">
        <w:rPr>
          <w:sz w:val="24"/>
          <w:szCs w:val="24"/>
          <w:rtl w:val="0"/>
        </w:rPr>
        <w:t xml:space="preserve">automatisch an der Prämienaktion teil. Mehrere und gemischte Bestellungen sind möglich. </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Der Kunde kann zwischen vier Prämienangeboten wählen. Zur Auswahl stehen ein Clatronic Gasgrill des Modells GG 3590, ein Gutschein im Wert von 80 € von Engelbert Strauss, ein 80 € Gutschein der TyreSystem Akademie und 600 Reifentüten. Sobald die Mindestbestellmenge erreicht wurde und die Zahlung eingegangen ist, wird der Kunde per E-Mail benachrichtigt und darf seine Wunschprämie aussuchen. Weitere Informationen unter www.tyresystem.de/praemienaktion/info.</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Kunden profitieren nicht nur von den hochwertigen Prämien, sondern auch von den günstigen Händlerpreisen und den umfangreichen Funktionen von TyreSystem. Dazu gehören neben der kostenlosen Expertenberatung und kostenfreien Nutzung beispielsweise auch die Felgenpassgarantie, der Felgensimulator FELGOMAT UND zahlreiche weitere Funktionen.</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b w:val="1"/>
          <w:sz w:val="24"/>
          <w:szCs w:val="24"/>
        </w:rPr>
      </w:pPr>
      <w:r w:rsidDel="00000000" w:rsidR="00000000" w:rsidRPr="00000000">
        <w:rPr>
          <w:b w:val="1"/>
          <w:sz w:val="24"/>
          <w:szCs w:val="24"/>
          <w:rtl w:val="0"/>
        </w:rPr>
        <w:t xml:space="preserve">Bildmaterial:</w:t>
      </w:r>
    </w:p>
    <w:p w:rsidR="00000000" w:rsidDel="00000000" w:rsidP="00000000" w:rsidRDefault="00000000" w:rsidRPr="00000000" w14:paraId="0000000E">
      <w:pPr>
        <w:rPr>
          <w:b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675"/>
        <w:gridCol w:w="5715"/>
        <w:tblGridChange w:id="0">
          <w:tblGrid>
            <w:gridCol w:w="2490"/>
            <w:gridCol w:w="675"/>
            <w:gridCol w:w="5715"/>
          </w:tblGrid>
        </w:tblGridChange>
      </w:tblGrid>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0F">
            <w:pPr>
              <w:rPr>
                <w:b w:val="1"/>
                <w:sz w:val="24"/>
                <w:szCs w:val="24"/>
              </w:rPr>
            </w:pPr>
            <w:r w:rsidDel="00000000" w:rsidR="00000000" w:rsidRPr="00000000">
              <w:rPr>
                <w:b w:val="1"/>
                <w:sz w:val="24"/>
                <w:szCs w:val="24"/>
              </w:rPr>
              <w:drawing>
                <wp:inline distB="114300" distT="114300" distL="114300" distR="114300">
                  <wp:extent cx="1571625" cy="9017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571625" cy="9017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0">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11">
            <w:pPr>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12">
            <w:pPr>
              <w:rPr>
                <w:sz w:val="24"/>
                <w:szCs w:val="24"/>
              </w:rPr>
            </w:pPr>
            <w:hyperlink r:id="rId9">
              <w:r w:rsidDel="00000000" w:rsidR="00000000" w:rsidRPr="00000000">
                <w:rPr>
                  <w:color w:val="1155cc"/>
                  <w:sz w:val="24"/>
                  <w:szCs w:val="24"/>
                  <w:u w:val="single"/>
                  <w:rtl w:val="0"/>
                </w:rPr>
                <w:t xml:space="preserve">tyresystem-neukundenaktion.jpg</w:t>
              </w:r>
            </w:hyperlink>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sz w:val="24"/>
                <w:szCs w:val="24"/>
                <w:rtl w:val="0"/>
              </w:rPr>
              <w:t xml:space="preserve">Bis zum 31.Mai 2024 haben Interessierte die Möglichkeit, bei TyreSystem an der aktuellen Neukunden-Aktion teilzunehmen und hochwertige Prämien zu erhalten.</w:t>
            </w:r>
          </w:p>
        </w:tc>
      </w:tr>
    </w:tbl>
    <w:p w:rsidR="00000000" w:rsidDel="00000000" w:rsidP="00000000" w:rsidRDefault="00000000" w:rsidRPr="00000000" w14:paraId="00000014">
      <w:pPr>
        <w:widowControl w:val="0"/>
        <w:rPr>
          <w:sz w:val="24"/>
          <w:szCs w:val="24"/>
        </w:rPr>
      </w:pPr>
      <w:r w:rsidDel="00000000" w:rsidR="00000000" w:rsidRPr="00000000">
        <w:rPr>
          <w:rtl w:val="0"/>
        </w:rPr>
      </w:r>
    </w:p>
    <w:p w:rsidR="00000000" w:rsidDel="00000000" w:rsidP="00000000" w:rsidRDefault="00000000" w:rsidRPr="00000000" w14:paraId="00000015">
      <w:pPr>
        <w:widowControl w:val="0"/>
        <w:rPr>
          <w:sz w:val="24"/>
          <w:szCs w:val="24"/>
        </w:rPr>
      </w:pPr>
      <w:r w:rsidDel="00000000" w:rsidR="00000000" w:rsidRPr="00000000">
        <w:rPr>
          <w:rtl w:val="0"/>
        </w:rPr>
      </w:r>
    </w:p>
    <w:p w:rsidR="00000000" w:rsidDel="00000000" w:rsidP="00000000" w:rsidRDefault="00000000" w:rsidRPr="00000000" w14:paraId="00000016">
      <w:pPr>
        <w:widowControl w:val="0"/>
        <w:rPr>
          <w:sz w:val="24"/>
          <w:szCs w:val="24"/>
        </w:rPr>
      </w:pPr>
      <w:r w:rsidDel="00000000" w:rsidR="00000000" w:rsidRPr="00000000">
        <w:rPr>
          <w:rtl w:val="0"/>
        </w:rPr>
      </w:r>
    </w:p>
    <w:p w:rsidR="00000000" w:rsidDel="00000000" w:rsidP="00000000" w:rsidRDefault="00000000" w:rsidRPr="00000000" w14:paraId="00000017">
      <w:pPr>
        <w:widowControl w:val="0"/>
        <w:rPr>
          <w:sz w:val="24"/>
          <w:szCs w:val="24"/>
        </w:rPr>
      </w:pPr>
      <w:r w:rsidDel="00000000" w:rsidR="00000000" w:rsidRPr="00000000">
        <w:rPr>
          <w:rtl w:val="0"/>
        </w:rPr>
      </w:r>
    </w:p>
    <w:p w:rsidR="00000000" w:rsidDel="00000000" w:rsidP="00000000" w:rsidRDefault="00000000" w:rsidRPr="00000000" w14:paraId="00000018">
      <w:pPr>
        <w:widowControl w:val="0"/>
        <w:rPr>
          <w:sz w:val="24"/>
          <w:szCs w:val="24"/>
        </w:rPr>
      </w:pPr>
      <w:r w:rsidDel="00000000" w:rsidR="00000000" w:rsidRPr="00000000">
        <w:rPr>
          <w:sz w:val="24"/>
          <w:szCs w:val="24"/>
          <w:rtl w:val="0"/>
        </w:rPr>
        <w:t xml:space="preserve">. . . . . . . . . . . . . . . . . . . . . . . . . . . . . . . . . . . . . . . . . . . . . . . . . . . . . . . . . </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b w:val="1"/>
          <w:sz w:val="24"/>
          <w:szCs w:val="24"/>
          <w:rtl w:val="0"/>
        </w:rPr>
        <w:t xml:space="preserve">Über TyreSystem</w:t>
      </w:r>
    </w:p>
    <w:p w:rsidR="00000000" w:rsidDel="00000000" w:rsidP="00000000" w:rsidRDefault="00000000" w:rsidRPr="00000000" w14:paraId="0000001B">
      <w:pPr>
        <w:widowControl w:val="0"/>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sz w:val="24"/>
          <w:szCs w:val="24"/>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Das mittelständische, inhabergeführte Unternehmen mit derzeit 160 Mitarbeitern wächst seit mehreren Jahren rasant und verfügt über jeweils zwei Standorte im schwäbischen St. Johann und Ulm sowie einen Sitz in Bretten.</w:t>
      </w:r>
    </w:p>
    <w:p w:rsidR="00000000" w:rsidDel="00000000" w:rsidP="00000000" w:rsidRDefault="00000000" w:rsidRPr="00000000" w14:paraId="0000001D">
      <w:pPr>
        <w:widowControl w:val="0"/>
        <w:rPr>
          <w:sz w:val="24"/>
          <w:szCs w:val="24"/>
        </w:rPr>
      </w:pPr>
      <w:r w:rsidDel="00000000" w:rsidR="00000000" w:rsidRPr="00000000">
        <w:rPr>
          <w:rtl w:val="0"/>
        </w:rPr>
      </w:r>
    </w:p>
    <w:p w:rsidR="00000000" w:rsidDel="00000000" w:rsidP="00000000" w:rsidRDefault="00000000" w:rsidRPr="00000000" w14:paraId="0000001E">
      <w:pPr>
        <w:widowControl w:val="0"/>
        <w:rPr>
          <w:sz w:val="24"/>
          <w:szCs w:val="24"/>
        </w:rPr>
      </w:pPr>
      <w:r w:rsidDel="00000000" w:rsidR="00000000" w:rsidRPr="00000000">
        <w:rPr>
          <w:sz w:val="24"/>
          <w:szCs w:val="24"/>
          <w:rtl w:val="0"/>
        </w:rPr>
        <w:t xml:space="preserve">. . . . . . . . . . . . . . . . . . . . . . . . . . . . . . . . . . . . . . . . . . . . . . . . . . . . . . . . . </w:t>
      </w:r>
    </w:p>
    <w:p w:rsidR="00000000" w:rsidDel="00000000" w:rsidP="00000000" w:rsidRDefault="00000000" w:rsidRPr="00000000" w14:paraId="0000001F">
      <w:pPr>
        <w:rPr>
          <w:b w:val="1"/>
          <w:sz w:val="24"/>
          <w:szCs w:val="24"/>
        </w:rPr>
      </w:pPr>
      <w:r w:rsidDel="00000000" w:rsidR="00000000" w:rsidRPr="00000000">
        <w:rPr>
          <w:rtl w:val="0"/>
        </w:rPr>
      </w:r>
    </w:p>
    <w:p w:rsidR="00000000" w:rsidDel="00000000" w:rsidP="00000000" w:rsidRDefault="00000000" w:rsidRPr="00000000" w14:paraId="00000020">
      <w:pPr>
        <w:rPr>
          <w:b w:val="1"/>
          <w:sz w:val="24"/>
          <w:szCs w:val="24"/>
        </w:rPr>
      </w:pPr>
      <w:r w:rsidDel="00000000" w:rsidR="00000000" w:rsidRPr="00000000">
        <w:rPr>
          <w:b w:val="1"/>
          <w:sz w:val="24"/>
          <w:szCs w:val="24"/>
          <w:rtl w:val="0"/>
        </w:rPr>
        <w:t xml:space="preserve">Kontakt:</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widowControl w:val="0"/>
        <w:ind w:right="-2680"/>
        <w:rPr>
          <w:sz w:val="24"/>
          <w:szCs w:val="24"/>
        </w:rPr>
      </w:pPr>
      <w:r w:rsidDel="00000000" w:rsidR="00000000" w:rsidRPr="00000000">
        <w:rPr>
          <w:b w:val="1"/>
          <w:sz w:val="24"/>
          <w:szCs w:val="24"/>
          <w:rtl w:val="0"/>
        </w:rPr>
        <w:t xml:space="preserve">Christine Kulgart</w:t>
      </w:r>
      <w:r w:rsidDel="00000000" w:rsidR="00000000" w:rsidRPr="00000000">
        <w:rPr>
          <w:rtl w:val="0"/>
        </w:rPr>
      </w:r>
    </w:p>
    <w:p w:rsidR="00000000" w:rsidDel="00000000" w:rsidP="00000000" w:rsidRDefault="00000000" w:rsidRPr="00000000" w14:paraId="00000023">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24">
      <w:pPr>
        <w:widowControl w:val="0"/>
        <w:ind w:right="-2680"/>
        <w:rPr>
          <w:sz w:val="24"/>
          <w:szCs w:val="24"/>
        </w:rPr>
      </w:pPr>
      <w:r w:rsidDel="00000000" w:rsidR="00000000" w:rsidRPr="00000000">
        <w:rPr>
          <w:sz w:val="24"/>
          <w:szCs w:val="24"/>
          <w:rtl w:val="0"/>
        </w:rPr>
        <w:t xml:space="preserve">Telefon: 07122 / 82593 -676</w:t>
      </w:r>
    </w:p>
    <w:p w:rsidR="00000000" w:rsidDel="00000000" w:rsidP="00000000" w:rsidRDefault="00000000" w:rsidRPr="00000000" w14:paraId="00000025">
      <w:pPr>
        <w:widowControl w:val="0"/>
        <w:ind w:right="-2680"/>
        <w:rPr>
          <w:b w:val="1"/>
          <w:sz w:val="24"/>
          <w:szCs w:val="24"/>
        </w:rPr>
      </w:pPr>
      <w:r w:rsidDel="00000000" w:rsidR="00000000" w:rsidRPr="00000000">
        <w:rPr>
          <w:sz w:val="24"/>
          <w:szCs w:val="24"/>
          <w:rtl w:val="0"/>
        </w:rPr>
        <w:t xml:space="preserve">E-Mail: </w:t>
      </w:r>
      <w:hyperlink r:id="rId10">
        <w:r w:rsidDel="00000000" w:rsidR="00000000" w:rsidRPr="00000000">
          <w:rPr>
            <w:color w:val="1155cc"/>
            <w:sz w:val="24"/>
            <w:szCs w:val="24"/>
            <w:u w:val="single"/>
            <w:rtl w:val="0"/>
          </w:rPr>
          <w:t xml:space="preserve">christine.kulgart@rsu.de</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christine.kulgart@rsu.de" TargetMode="External"/><Relationship Id="rId9" Type="http://schemas.openxmlformats.org/officeDocument/2006/relationships/hyperlink" Target="https://www.tyresystem.de/static/Presse/Meldungen/2024-03-04-tyresystem-neukundenaktion.jpg"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